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28" w:rsidRPr="00345428" w:rsidRDefault="00345428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28">
        <w:rPr>
          <w:rFonts w:ascii="Times New Roman" w:hAnsi="Times New Roman" w:cs="Times New Roman"/>
          <w:b/>
          <w:sz w:val="28"/>
          <w:szCs w:val="28"/>
        </w:rPr>
        <w:t>Перечень вопросов для проведения опроса среди депозита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5428">
        <w:rPr>
          <w:rFonts w:ascii="Times New Roman" w:hAnsi="Times New Roman" w:cs="Times New Roman"/>
          <w:b/>
          <w:sz w:val="28"/>
          <w:szCs w:val="28"/>
        </w:rPr>
        <w:t>иев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B5" w:rsidRDefault="00E01783" w:rsidP="00E01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указать:</w:t>
      </w:r>
    </w:p>
    <w:p w:rsidR="00E01783" w:rsidRDefault="00E01783" w:rsidP="00E01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</w:t>
      </w:r>
      <w:r w:rsidR="00F07E4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– клиентов депозитария: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</w:t>
      </w:r>
      <w:r w:rsidR="00F07E4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– клиентов депозитария: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представителя юридического лица</w:t>
      </w:r>
    </w:p>
    <w:p w:rsidR="00E01783" w:rsidRP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E01783" w:rsidRDefault="00E01783" w:rsidP="00E01783">
      <w:pPr>
        <w:rPr>
          <w:rFonts w:ascii="Times New Roman" w:hAnsi="Times New Roman" w:cs="Times New Roman"/>
          <w:sz w:val="28"/>
          <w:szCs w:val="28"/>
        </w:rPr>
      </w:pPr>
    </w:p>
    <w:p w:rsidR="00E01783" w:rsidRDefault="00C24CC9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="005D38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01783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E01783">
        <w:rPr>
          <w:rFonts w:ascii="Times New Roman" w:hAnsi="Times New Roman" w:cs="Times New Roman"/>
          <w:sz w:val="28"/>
          <w:szCs w:val="28"/>
        </w:rPr>
        <w:t xml:space="preserve"> личное присутствие клиента депозитария – физического/юридического лица указать</w:t>
      </w:r>
      <w:r w:rsidR="00CA30C3">
        <w:rPr>
          <w:rFonts w:ascii="Times New Roman" w:hAnsi="Times New Roman" w:cs="Times New Roman"/>
          <w:sz w:val="28"/>
          <w:szCs w:val="28"/>
        </w:rPr>
        <w:t xml:space="preserve"> место заключения </w:t>
      </w:r>
      <w:r w:rsidR="00E01783">
        <w:rPr>
          <w:rFonts w:ascii="Times New Roman" w:hAnsi="Times New Roman" w:cs="Times New Roman"/>
          <w:sz w:val="28"/>
          <w:szCs w:val="28"/>
        </w:rPr>
        <w:t>тако</w:t>
      </w:r>
      <w:r w:rsidR="00CA30C3">
        <w:rPr>
          <w:rFonts w:ascii="Times New Roman" w:hAnsi="Times New Roman" w:cs="Times New Roman"/>
          <w:sz w:val="28"/>
          <w:szCs w:val="28"/>
        </w:rPr>
        <w:t>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A30C3">
        <w:rPr>
          <w:rFonts w:ascii="Times New Roman" w:hAnsi="Times New Roman" w:cs="Times New Roman"/>
          <w:sz w:val="28"/>
          <w:szCs w:val="28"/>
        </w:rPr>
        <w:t>а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депозитария/головного офиса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филиал/представительство депозитария, расположенного на территории субъекта места нахождения депонента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агентов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01783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E01783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личное присутствие клиента депозитария - физического/юридического лица, указать способ заключения такого договора: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 почте, курьером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посредством электронных каналов связи</w:t>
      </w:r>
    </w:p>
    <w:p w:rsidR="00F07E40" w:rsidRP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F0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783">
        <w:rPr>
          <w:rFonts w:ascii="Times New Roman" w:hAnsi="Times New Roman" w:cs="Times New Roman"/>
          <w:sz w:val="28"/>
          <w:szCs w:val="28"/>
        </w:rPr>
        <w:t>. При взаимодействии</w:t>
      </w:r>
      <w:r w:rsidR="002D138D">
        <w:rPr>
          <w:rFonts w:ascii="Times New Roman" w:hAnsi="Times New Roman" w:cs="Times New Roman"/>
          <w:sz w:val="28"/>
          <w:szCs w:val="28"/>
        </w:rPr>
        <w:t xml:space="preserve"> (дача поручений, проведение операций по счетам депо, иные действия)</w:t>
      </w:r>
      <w:r w:rsidR="00E01783">
        <w:rPr>
          <w:rFonts w:ascii="Times New Roman" w:hAnsi="Times New Roman" w:cs="Times New Roman"/>
          <w:sz w:val="28"/>
          <w:szCs w:val="28"/>
        </w:rPr>
        <w:t xml:space="preserve"> клиентов (депонентов)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1783">
        <w:rPr>
          <w:rFonts w:ascii="Times New Roman" w:hAnsi="Times New Roman" w:cs="Times New Roman"/>
          <w:sz w:val="28"/>
          <w:szCs w:val="28"/>
        </w:rPr>
        <w:t xml:space="preserve"> депозита</w:t>
      </w:r>
      <w:r w:rsidR="00F07E40">
        <w:rPr>
          <w:rFonts w:ascii="Times New Roman" w:hAnsi="Times New Roman" w:cs="Times New Roman"/>
          <w:sz w:val="28"/>
          <w:szCs w:val="28"/>
        </w:rPr>
        <w:t>р</w:t>
      </w:r>
      <w:r w:rsidR="00E01783">
        <w:rPr>
          <w:rFonts w:ascii="Times New Roman" w:hAnsi="Times New Roman" w:cs="Times New Roman"/>
          <w:sz w:val="28"/>
          <w:szCs w:val="28"/>
        </w:rPr>
        <w:t>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в рамках заключенного депозитарного договора указать:</w:t>
      </w:r>
    </w:p>
    <w:p w:rsidR="00E01783" w:rsidRDefault="00E01783" w:rsidP="00E01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 – клиентов депозитария: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 – клиентов депозитария: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представителя юридического лица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2D138D" w:rsidRDefault="002D138D" w:rsidP="002D138D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2D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D13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38D">
        <w:rPr>
          <w:rFonts w:ascii="Times New Roman" w:hAnsi="Times New Roman" w:cs="Times New Roman"/>
          <w:sz w:val="28"/>
          <w:szCs w:val="28"/>
        </w:rPr>
        <w:t xml:space="preserve"> если для взаимодействия депонента – физического/юридического лица с депозитарием </w:t>
      </w:r>
      <w:r w:rsidR="002D138D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2D138D">
        <w:rPr>
          <w:rFonts w:ascii="Times New Roman" w:hAnsi="Times New Roman" w:cs="Times New Roman"/>
          <w:sz w:val="28"/>
          <w:szCs w:val="28"/>
        </w:rPr>
        <w:t xml:space="preserve"> личное присутствие депонента указать </w:t>
      </w:r>
      <w:r>
        <w:rPr>
          <w:rFonts w:ascii="Times New Roman" w:hAnsi="Times New Roman" w:cs="Times New Roman"/>
          <w:sz w:val="28"/>
          <w:szCs w:val="28"/>
        </w:rPr>
        <w:t>место обращения депонента</w:t>
      </w:r>
      <w:r w:rsidR="002D138D">
        <w:rPr>
          <w:rFonts w:ascii="Times New Roman" w:hAnsi="Times New Roman" w:cs="Times New Roman"/>
          <w:sz w:val="28"/>
          <w:szCs w:val="28"/>
        </w:rPr>
        <w:t>:</w:t>
      </w:r>
    </w:p>
    <w:p w:rsidR="002D138D" w:rsidRDefault="002D138D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депозитария</w:t>
      </w:r>
      <w:r w:rsidR="005D3863">
        <w:rPr>
          <w:rFonts w:ascii="Times New Roman" w:hAnsi="Times New Roman" w:cs="Times New Roman"/>
          <w:sz w:val="28"/>
          <w:szCs w:val="28"/>
        </w:rPr>
        <w:t>/головного офиса депозитария</w:t>
      </w:r>
    </w:p>
    <w:p w:rsidR="002D138D" w:rsidRDefault="002D138D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филиал/представительств</w:t>
      </w:r>
      <w:r w:rsidR="005D38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депозитария, расположенного на территории субъекта</w:t>
      </w:r>
      <w:r w:rsidR="005D3863">
        <w:rPr>
          <w:rFonts w:ascii="Times New Roman" w:hAnsi="Times New Roman" w:cs="Times New Roman"/>
          <w:sz w:val="28"/>
          <w:szCs w:val="28"/>
        </w:rPr>
        <w:t xml:space="preserve"> места нахождения депонента</w:t>
      </w:r>
    </w:p>
    <w:p w:rsidR="002D138D" w:rsidRDefault="005D3863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</w:t>
      </w:r>
      <w:r w:rsidR="002D138D">
        <w:rPr>
          <w:rFonts w:ascii="Times New Roman" w:hAnsi="Times New Roman" w:cs="Times New Roman"/>
          <w:sz w:val="28"/>
          <w:szCs w:val="28"/>
        </w:rPr>
        <w:t xml:space="preserve"> агентов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D13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38D">
        <w:rPr>
          <w:rFonts w:ascii="Times New Roman" w:hAnsi="Times New Roman" w:cs="Times New Roman"/>
          <w:sz w:val="28"/>
          <w:szCs w:val="28"/>
        </w:rPr>
        <w:t xml:space="preserve"> если для взаимодействия депонента – физического/юридического лица с депозитарием</w:t>
      </w:r>
      <w:r w:rsidR="002D138D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8D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2D138D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8D">
        <w:rPr>
          <w:rFonts w:ascii="Times New Roman" w:hAnsi="Times New Roman" w:cs="Times New Roman"/>
          <w:sz w:val="28"/>
          <w:szCs w:val="28"/>
        </w:rPr>
        <w:t>личное присутствие депонента, указать способ такого взаимодействия:</w:t>
      </w:r>
    </w:p>
    <w:p w:rsidR="002D138D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поручений, документов по почте, курьером</w:t>
      </w:r>
    </w:p>
    <w:p w:rsidR="002D138D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поручений, документов посредством электронных каналов связи</w:t>
      </w:r>
    </w:p>
    <w:p w:rsidR="002D138D" w:rsidRPr="00F07E40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3F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38D">
        <w:rPr>
          <w:rFonts w:ascii="Times New Roman" w:hAnsi="Times New Roman" w:cs="Times New Roman"/>
          <w:sz w:val="28"/>
          <w:szCs w:val="28"/>
        </w:rPr>
        <w:t xml:space="preserve">. </w:t>
      </w:r>
      <w:r w:rsidRPr="00FB7615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3F23D5" w:rsidRPr="00FB7615">
        <w:rPr>
          <w:rFonts w:ascii="Times New Roman" w:hAnsi="Times New Roman" w:cs="Times New Roman"/>
          <w:sz w:val="28"/>
          <w:szCs w:val="28"/>
        </w:rPr>
        <w:t>сведения о филиальной (агентской) сети депозитария по состоянию на</w:t>
      </w:r>
      <w:r w:rsidR="00422C97" w:rsidRPr="00FB7615">
        <w:rPr>
          <w:rFonts w:ascii="Times New Roman" w:hAnsi="Times New Roman" w:cs="Times New Roman"/>
          <w:sz w:val="28"/>
          <w:szCs w:val="28"/>
        </w:rPr>
        <w:t xml:space="preserve"> 31.12.201</w:t>
      </w:r>
      <w:r w:rsidR="001C1D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46322" w:rsidRPr="00FB7615">
        <w:rPr>
          <w:rFonts w:ascii="Times New Roman" w:hAnsi="Times New Roman" w:cs="Times New Roman"/>
          <w:sz w:val="28"/>
          <w:szCs w:val="28"/>
        </w:rPr>
        <w:t xml:space="preserve"> (заполняются в формате </w:t>
      </w:r>
      <w:r w:rsidR="003F23D5" w:rsidRPr="00FB7615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FB761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46322" w:rsidRPr="00FB7615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FB761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46322" w:rsidRPr="00FB7615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FB761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46322" w:rsidRPr="00FB7615">
        <w:rPr>
          <w:rFonts w:ascii="Times New Roman" w:hAnsi="Times New Roman" w:cs="Times New Roman"/>
          <w:sz w:val="28"/>
          <w:szCs w:val="28"/>
        </w:rPr>
        <w:t xml:space="preserve"> согласно Таблице № 1 к Приложению</w:t>
      </w:r>
      <w:r w:rsidR="00FB7615" w:rsidRPr="00FB7615">
        <w:rPr>
          <w:rFonts w:ascii="Times New Roman" w:hAnsi="Times New Roman" w:cs="Times New Roman"/>
          <w:sz w:val="28"/>
          <w:szCs w:val="28"/>
        </w:rPr>
        <w:t xml:space="preserve"> №4</w:t>
      </w:r>
      <w:r w:rsidR="00446322" w:rsidRPr="00FB7615">
        <w:rPr>
          <w:rFonts w:ascii="Times New Roman" w:hAnsi="Times New Roman" w:cs="Times New Roman"/>
          <w:sz w:val="28"/>
          <w:szCs w:val="28"/>
        </w:rPr>
        <w:t>). В</w:t>
      </w:r>
      <w:r w:rsidR="002D138D" w:rsidRPr="00FB7615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3F23D5" w:rsidRPr="00FB7615">
        <w:rPr>
          <w:rFonts w:ascii="Times New Roman" w:hAnsi="Times New Roman" w:cs="Times New Roman"/>
          <w:sz w:val="28"/>
          <w:szCs w:val="28"/>
        </w:rPr>
        <w:t>филиальной (агентской) сети</w:t>
      </w:r>
      <w:r w:rsidR="002D138D" w:rsidRPr="00FB7615">
        <w:rPr>
          <w:rFonts w:ascii="Times New Roman" w:hAnsi="Times New Roman" w:cs="Times New Roman"/>
          <w:sz w:val="28"/>
          <w:szCs w:val="28"/>
        </w:rPr>
        <w:t xml:space="preserve"> в соответствующих графах</w:t>
      </w:r>
      <w:r w:rsidR="00446322" w:rsidRPr="00FB7615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="002D138D" w:rsidRPr="00FB7615">
        <w:rPr>
          <w:rFonts w:ascii="Times New Roman" w:hAnsi="Times New Roman" w:cs="Times New Roman"/>
          <w:sz w:val="28"/>
          <w:szCs w:val="28"/>
        </w:rPr>
        <w:t>указать «</w:t>
      </w:r>
      <w:r w:rsidR="003F23D5" w:rsidRPr="00FB7615">
        <w:rPr>
          <w:rFonts w:ascii="Times New Roman" w:hAnsi="Times New Roman" w:cs="Times New Roman"/>
          <w:sz w:val="28"/>
          <w:szCs w:val="28"/>
        </w:rPr>
        <w:t>0</w:t>
      </w:r>
      <w:r w:rsidR="002D138D" w:rsidRPr="00FB7615">
        <w:rPr>
          <w:rFonts w:ascii="Times New Roman" w:hAnsi="Times New Roman" w:cs="Times New Roman"/>
          <w:sz w:val="28"/>
          <w:szCs w:val="28"/>
        </w:rPr>
        <w:t>»</w:t>
      </w:r>
      <w:r w:rsidR="00345428" w:rsidRPr="00FB7615">
        <w:rPr>
          <w:rFonts w:ascii="Times New Roman" w:hAnsi="Times New Roman" w:cs="Times New Roman"/>
          <w:sz w:val="28"/>
          <w:szCs w:val="28"/>
        </w:rPr>
        <w:t>.</w:t>
      </w:r>
    </w:p>
    <w:p w:rsidR="00345428" w:rsidRDefault="00345428" w:rsidP="003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28" w:rsidRDefault="00345428" w:rsidP="003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8" w:rsidRDefault="003F23D5" w:rsidP="003F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B10A8">
        <w:rPr>
          <w:rFonts w:ascii="Times New Roman" w:hAnsi="Times New Roman" w:cs="Times New Roman"/>
          <w:sz w:val="28"/>
          <w:szCs w:val="28"/>
        </w:rPr>
        <w:t>Используется ли депозитарием при информационном взаимодействии</w:t>
      </w:r>
      <w:r w:rsidR="00F715E2">
        <w:rPr>
          <w:rFonts w:ascii="Times New Roman" w:hAnsi="Times New Roman" w:cs="Times New Roman"/>
          <w:sz w:val="28"/>
          <w:szCs w:val="28"/>
        </w:rPr>
        <w:t xml:space="preserve"> в процессе исполнения заключенных договоров с клиентами (депонентами)</w:t>
      </w:r>
      <w:r w:rsidR="006B10A8">
        <w:rPr>
          <w:rFonts w:ascii="Times New Roman" w:hAnsi="Times New Roman" w:cs="Times New Roman"/>
          <w:sz w:val="28"/>
          <w:szCs w:val="28"/>
        </w:rPr>
        <w:t xml:space="preserve"> электронная система документооборота (далее – ЭДО):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используется всегда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используется в случае желания клиента присоединиться к ЭДО 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используется </w:t>
      </w:r>
    </w:p>
    <w:p w:rsidR="006B10A8" w:rsidRDefault="006B10A8" w:rsidP="006B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8" w:rsidRDefault="006B10A8" w:rsidP="006B1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ЭДО используется </w:t>
      </w:r>
      <w:r w:rsidR="001347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1347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13479B">
        <w:rPr>
          <w:rFonts w:ascii="Times New Roman" w:hAnsi="Times New Roman" w:cs="Times New Roman"/>
          <w:sz w:val="28"/>
          <w:szCs w:val="28"/>
        </w:rPr>
        <w:t xml:space="preserve"> (депонента) (дополнительная услуга)</w:t>
      </w:r>
      <w:r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13479B">
        <w:rPr>
          <w:rFonts w:ascii="Times New Roman" w:hAnsi="Times New Roman" w:cs="Times New Roman"/>
          <w:sz w:val="28"/>
          <w:szCs w:val="28"/>
        </w:rPr>
        <w:t>сумму издержек клиента (депонента) депозитария, связанных с подключением к удаленному доступу</w:t>
      </w:r>
      <w:r w:rsidR="00F715E2">
        <w:rPr>
          <w:rFonts w:ascii="Times New Roman" w:hAnsi="Times New Roman" w:cs="Times New Roman"/>
          <w:sz w:val="28"/>
          <w:szCs w:val="28"/>
        </w:rPr>
        <w:t>:</w:t>
      </w:r>
    </w:p>
    <w:p w:rsidR="00F715E2" w:rsidRDefault="0013479B" w:rsidP="00F71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издержек </w:t>
      </w:r>
      <w:r w:rsidR="00F715E2">
        <w:rPr>
          <w:rFonts w:ascii="Times New Roman" w:hAnsi="Times New Roman" w:cs="Times New Roman"/>
          <w:sz w:val="28"/>
          <w:szCs w:val="28"/>
        </w:rPr>
        <w:t>превышает 10% от стоимости депозитарного обслуживания</w:t>
      </w:r>
    </w:p>
    <w:p w:rsidR="00F715E2" w:rsidRDefault="0013479B" w:rsidP="00F71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издержек </w:t>
      </w:r>
      <w:r w:rsidR="00F715E2">
        <w:rPr>
          <w:rFonts w:ascii="Times New Roman" w:hAnsi="Times New Roman" w:cs="Times New Roman"/>
          <w:sz w:val="28"/>
          <w:szCs w:val="28"/>
        </w:rPr>
        <w:t>не превышает 10% от стоимости депозитарного обслуживания</w:t>
      </w:r>
    </w:p>
    <w:p w:rsidR="00F715E2" w:rsidRDefault="00F715E2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9B" w:rsidRDefault="0013479B" w:rsidP="00F71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перечень лиц, осуществляющих депозитарную деятельность,    </w:t>
      </w:r>
      <w:r w:rsidRPr="0013479B">
        <w:rPr>
          <w:rFonts w:ascii="Times New Roman" w:hAnsi="Times New Roman" w:cs="Times New Roman"/>
          <w:sz w:val="28"/>
          <w:szCs w:val="28"/>
        </w:rPr>
        <w:t>деятельность специализированного депозитария, а также деятельность специализированного депозитария ипотечного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(в разбивк</w:t>
      </w:r>
      <w:r w:rsidR="00EB2F51">
        <w:rPr>
          <w:rFonts w:ascii="Times New Roman" w:hAnsi="Times New Roman" w:cs="Times New Roman"/>
          <w:sz w:val="28"/>
          <w:szCs w:val="28"/>
        </w:rPr>
        <w:t>е по каждому виду деятельности), входящих в одну группу лиц</w:t>
      </w:r>
      <w:r w:rsidR="00446322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EB2F51">
        <w:rPr>
          <w:rFonts w:ascii="Times New Roman" w:hAnsi="Times New Roman" w:cs="Times New Roman"/>
          <w:sz w:val="28"/>
          <w:szCs w:val="28"/>
        </w:rPr>
        <w:t>с депозитарием (организацией, отдельное структурное подразделение которой осуществляет депозитарную деятельность) с указанием наименования, места нахождения (места регистрации)</w:t>
      </w:r>
      <w:r w:rsidR="00EB2F51" w:rsidRPr="00EB2F51">
        <w:rPr>
          <w:rFonts w:ascii="Times New Roman" w:hAnsi="Times New Roman" w:cs="Times New Roman"/>
          <w:sz w:val="28"/>
          <w:szCs w:val="28"/>
        </w:rPr>
        <w:t xml:space="preserve"> </w:t>
      </w:r>
      <w:r w:rsidR="00EB2F51">
        <w:rPr>
          <w:rFonts w:ascii="Times New Roman" w:hAnsi="Times New Roman" w:cs="Times New Roman"/>
          <w:sz w:val="28"/>
          <w:szCs w:val="28"/>
        </w:rPr>
        <w:t>такого лица</w:t>
      </w:r>
      <w:r w:rsidR="00446322">
        <w:rPr>
          <w:rFonts w:ascii="Times New Roman" w:hAnsi="Times New Roman" w:cs="Times New Roman"/>
          <w:sz w:val="28"/>
          <w:szCs w:val="28"/>
        </w:rPr>
        <w:t>.</w:t>
      </w:r>
      <w:r w:rsidR="00EB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51" w:rsidRDefault="00EB2F51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F51" w:rsidSect="00B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ED" w:rsidRDefault="009576ED" w:rsidP="00F07E40">
      <w:r>
        <w:separator/>
      </w:r>
    </w:p>
  </w:endnote>
  <w:endnote w:type="continuationSeparator" w:id="0">
    <w:p w:rsidR="009576ED" w:rsidRDefault="009576ED" w:rsidP="00F0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ED" w:rsidRDefault="009576ED" w:rsidP="00F07E40">
      <w:r>
        <w:separator/>
      </w:r>
    </w:p>
  </w:footnote>
  <w:footnote w:type="continuationSeparator" w:id="0">
    <w:p w:rsidR="009576ED" w:rsidRDefault="009576ED" w:rsidP="00F07E40">
      <w:r>
        <w:continuationSeparator/>
      </w:r>
    </w:p>
  </w:footnote>
  <w:footnote w:id="1">
    <w:p w:rsidR="00F07E40" w:rsidRPr="00F07E40" w:rsidRDefault="00F07E4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 w:rsidRPr="00F07E40">
        <w:rPr>
          <w:rFonts w:ascii="Times New Roman" w:hAnsi="Times New Roman" w:cs="Times New Roman"/>
        </w:rPr>
        <w:t>Здесь и далее</w:t>
      </w:r>
      <w:r>
        <w:rPr>
          <w:rFonts w:ascii="Times New Roman" w:hAnsi="Times New Roman" w:cs="Times New Roman"/>
        </w:rPr>
        <w:t xml:space="preserve"> по тексту,</w:t>
      </w:r>
      <w:r w:rsidRPr="00F07E40">
        <w:rPr>
          <w:rFonts w:ascii="Times New Roman" w:hAnsi="Times New Roman" w:cs="Times New Roman"/>
        </w:rPr>
        <w:t xml:space="preserve"> указывается физическое лицо, которому ценные бумаги принадлежат на праве собственности или ином вещном праве (владелец ценных бумаг)</w:t>
      </w:r>
      <w:r>
        <w:rPr>
          <w:rFonts w:ascii="Times New Roman" w:hAnsi="Times New Roman" w:cs="Times New Roman"/>
        </w:rPr>
        <w:t>.</w:t>
      </w:r>
    </w:p>
  </w:footnote>
  <w:footnote w:id="2">
    <w:p w:rsidR="00F07E40" w:rsidRPr="00F07E40" w:rsidRDefault="00F07E40" w:rsidP="00F0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7E4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07E40">
        <w:rPr>
          <w:rFonts w:ascii="Times New Roman" w:hAnsi="Times New Roman" w:cs="Times New Roman"/>
          <w:sz w:val="20"/>
          <w:szCs w:val="20"/>
        </w:rPr>
        <w:t xml:space="preserve"> Здесь и далее</w:t>
      </w:r>
      <w:r>
        <w:rPr>
          <w:rFonts w:ascii="Times New Roman" w:hAnsi="Times New Roman" w:cs="Times New Roman"/>
          <w:sz w:val="20"/>
          <w:szCs w:val="20"/>
        </w:rPr>
        <w:t xml:space="preserve"> по тексту,</w:t>
      </w:r>
      <w:r w:rsidRPr="00F07E40">
        <w:rPr>
          <w:rFonts w:ascii="Times New Roman" w:hAnsi="Times New Roman" w:cs="Times New Roman"/>
          <w:sz w:val="20"/>
          <w:szCs w:val="20"/>
        </w:rPr>
        <w:t xml:space="preserve"> указывается юридическое лицо, которому ценные бумаги принадлежат на праве собственности или ином вещном праве (владелец ценных бумаг), а также другой депозитарий, в том числе выступающий в качестве номинального держателя ценных бумаг своих клиентов</w:t>
      </w:r>
      <w:r>
        <w:rPr>
          <w:rFonts w:ascii="Times New Roman" w:hAnsi="Times New Roman" w:cs="Times New Roman"/>
          <w:sz w:val="20"/>
          <w:szCs w:val="20"/>
        </w:rPr>
        <w:t>, а также</w:t>
      </w:r>
      <w:r w:rsidRPr="00F07E40">
        <w:rPr>
          <w:rFonts w:ascii="Times New Roman" w:hAnsi="Times New Roman" w:cs="Times New Roman"/>
          <w:sz w:val="20"/>
          <w:szCs w:val="20"/>
        </w:rPr>
        <w:t xml:space="preserve"> залогодержатели ценных бумаг и доверительны</w:t>
      </w:r>
      <w:r w:rsidR="00C24CC9">
        <w:rPr>
          <w:rFonts w:ascii="Times New Roman" w:hAnsi="Times New Roman" w:cs="Times New Roman"/>
          <w:sz w:val="20"/>
          <w:szCs w:val="20"/>
        </w:rPr>
        <w:t>й</w:t>
      </w:r>
      <w:r w:rsidRPr="00F07E40">
        <w:rPr>
          <w:rFonts w:ascii="Times New Roman" w:hAnsi="Times New Roman" w:cs="Times New Roman"/>
          <w:sz w:val="20"/>
          <w:szCs w:val="20"/>
        </w:rPr>
        <w:t xml:space="preserve"> управляющи</w:t>
      </w:r>
      <w:r w:rsidR="00C24CC9">
        <w:rPr>
          <w:rFonts w:ascii="Times New Roman" w:hAnsi="Times New Roman" w:cs="Times New Roman"/>
          <w:sz w:val="20"/>
          <w:szCs w:val="20"/>
        </w:rPr>
        <w:t>й</w:t>
      </w:r>
      <w:r w:rsidRPr="00F07E40">
        <w:rPr>
          <w:rFonts w:ascii="Times New Roman" w:hAnsi="Times New Roman" w:cs="Times New Roman"/>
          <w:sz w:val="20"/>
          <w:szCs w:val="20"/>
        </w:rPr>
        <w:t xml:space="preserve"> ценными бумагами.</w:t>
      </w:r>
    </w:p>
    <w:p w:rsidR="00F07E40" w:rsidRPr="00F07E40" w:rsidRDefault="00F07E40">
      <w:pPr>
        <w:pStyle w:val="a4"/>
        <w:rPr>
          <w:rFonts w:ascii="Times New Roman" w:hAnsi="Times New Roman" w:cs="Times New Roman"/>
        </w:rPr>
      </w:pPr>
    </w:p>
  </w:footnote>
  <w:footnote w:id="3">
    <w:p w:rsidR="00446322" w:rsidRPr="00446322" w:rsidRDefault="00446322" w:rsidP="00446322">
      <w:pPr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46322">
        <w:rPr>
          <w:rFonts w:ascii="Times New Roman" w:hAnsi="Times New Roman" w:cs="Times New Roman"/>
        </w:rPr>
        <w:t xml:space="preserve">по основаниям, предусмотренным статьей 9 Федерального закона от 26.07.2006 № 135-ФЗ </w:t>
      </w:r>
      <w:r>
        <w:rPr>
          <w:rFonts w:ascii="Times New Roman" w:hAnsi="Times New Roman" w:cs="Times New Roman"/>
        </w:rPr>
        <w:t xml:space="preserve">                      </w:t>
      </w:r>
      <w:r w:rsidRPr="00446322">
        <w:rPr>
          <w:rFonts w:ascii="Times New Roman" w:hAnsi="Times New Roman" w:cs="Times New Roman"/>
        </w:rPr>
        <w:t>«О защите конкуренции»</w:t>
      </w:r>
    </w:p>
    <w:p w:rsidR="00446322" w:rsidRDefault="0044632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1DFF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264D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A15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51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576ED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4EC3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490E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B7615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F38B-F9E4-426D-82A7-756E88E6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Елизавета Игоревна</dc:creator>
  <cp:lastModifiedBy>Грехов</cp:lastModifiedBy>
  <cp:revision>3</cp:revision>
  <cp:lastPrinted>2013-03-11T07:24:00Z</cp:lastPrinted>
  <dcterms:created xsi:type="dcterms:W3CDTF">2014-04-07T09:08:00Z</dcterms:created>
  <dcterms:modified xsi:type="dcterms:W3CDTF">2014-04-08T09:46:00Z</dcterms:modified>
</cp:coreProperties>
</file>